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F70" w:rsidRPr="00EF0B3D" w:rsidRDefault="009F6F70" w:rsidP="009F6F70">
      <w:pPr>
        <w:pStyle w:val="1"/>
        <w:rPr>
          <w:rFonts w:cs="Times New Roman"/>
          <w:b/>
          <w:sz w:val="25"/>
          <w:szCs w:val="25"/>
          <w:u w:val="single"/>
        </w:rPr>
      </w:pPr>
      <w:bookmarkStart w:id="0" w:name="_Toc331067026"/>
      <w:r w:rsidRPr="00EF0B3D">
        <w:rPr>
          <w:rFonts w:cs="Times New Roman"/>
          <w:b/>
          <w:sz w:val="25"/>
          <w:szCs w:val="25"/>
          <w:u w:val="single"/>
        </w:rPr>
        <w:t xml:space="preserve">Должностной регламент </w:t>
      </w:r>
      <w:bookmarkEnd w:id="0"/>
    </w:p>
    <w:p w:rsidR="009F6F70" w:rsidRPr="00EF0B3D" w:rsidRDefault="00990AF2" w:rsidP="009F6F70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EF0B3D">
        <w:rPr>
          <w:b/>
          <w:sz w:val="25"/>
          <w:szCs w:val="25"/>
          <w:u w:val="single"/>
        </w:rPr>
        <w:t>главного государственного налогового инспектора</w:t>
      </w:r>
      <w:r w:rsidR="009F6F70" w:rsidRPr="00EF0B3D">
        <w:rPr>
          <w:b/>
          <w:sz w:val="25"/>
          <w:szCs w:val="25"/>
          <w:u w:val="single"/>
        </w:rPr>
        <w:t xml:space="preserve"> </w:t>
      </w:r>
    </w:p>
    <w:p w:rsidR="009F6F70" w:rsidRPr="00EF0B3D" w:rsidRDefault="009F6F70" w:rsidP="009F6F70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EF0B3D">
        <w:rPr>
          <w:b/>
          <w:sz w:val="25"/>
          <w:szCs w:val="25"/>
          <w:u w:val="single"/>
        </w:rPr>
        <w:t xml:space="preserve">контрольно-аналитического отдела </w:t>
      </w:r>
    </w:p>
    <w:p w:rsidR="009F6F70" w:rsidRPr="00907CAF" w:rsidRDefault="009F6F70" w:rsidP="009F6F70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907CAF">
        <w:rPr>
          <w:b/>
          <w:sz w:val="25"/>
          <w:szCs w:val="25"/>
          <w:u w:val="single"/>
        </w:rPr>
        <w:t>Инспекции Федеральной налоговой службы № 27 по г. Москве</w:t>
      </w:r>
    </w:p>
    <w:p w:rsidR="009F6F70" w:rsidRPr="00907CAF" w:rsidRDefault="009F6F70" w:rsidP="009F6F70">
      <w:pPr>
        <w:spacing w:after="1" w:line="240" w:lineRule="atLeast"/>
        <w:jc w:val="center"/>
        <w:rPr>
          <w:sz w:val="25"/>
          <w:szCs w:val="25"/>
        </w:rPr>
      </w:pPr>
      <w:r w:rsidRPr="00907CAF">
        <w:rPr>
          <w:sz w:val="25"/>
          <w:szCs w:val="25"/>
        </w:rPr>
        <w:t xml:space="preserve">  </w:t>
      </w:r>
    </w:p>
    <w:p w:rsidR="009F6F70" w:rsidRPr="00907CAF" w:rsidRDefault="009F6F70" w:rsidP="009F6F70">
      <w:pPr>
        <w:spacing w:after="1" w:line="240" w:lineRule="atLeast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I. Общие положения</w:t>
      </w:r>
    </w:p>
    <w:p w:rsidR="009F6F70" w:rsidRPr="00907CAF" w:rsidRDefault="009F6F70" w:rsidP="009F6F70">
      <w:pPr>
        <w:spacing w:after="1" w:line="240" w:lineRule="atLeast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1. Должность федеральной государственной гражданской службы (далее </w:t>
      </w:r>
      <w:r w:rsidR="00EF0B3D">
        <w:rPr>
          <w:sz w:val="25"/>
          <w:szCs w:val="25"/>
        </w:rPr>
        <w:t xml:space="preserve">соответственно </w:t>
      </w:r>
      <w:r w:rsidRPr="00907CAF">
        <w:rPr>
          <w:sz w:val="25"/>
          <w:szCs w:val="25"/>
        </w:rPr>
        <w:t>- гражданская служба</w:t>
      </w:r>
      <w:r w:rsidR="00EF0B3D">
        <w:rPr>
          <w:sz w:val="25"/>
          <w:szCs w:val="25"/>
        </w:rPr>
        <w:t>, должность</w:t>
      </w:r>
      <w:r w:rsidRPr="00907CAF">
        <w:rPr>
          <w:sz w:val="25"/>
          <w:szCs w:val="25"/>
        </w:rPr>
        <w:t xml:space="preserve">) </w:t>
      </w:r>
      <w:r w:rsidR="00990AF2">
        <w:rPr>
          <w:sz w:val="25"/>
          <w:szCs w:val="25"/>
        </w:rPr>
        <w:t>главного государственного налогового инспектора</w:t>
      </w:r>
      <w:r w:rsidRPr="00907CAF">
        <w:rPr>
          <w:sz w:val="25"/>
          <w:szCs w:val="25"/>
        </w:rPr>
        <w:t xml:space="preserve"> контрольно-аналитического отдела </w:t>
      </w:r>
      <w:r w:rsidR="00EF0B3D">
        <w:rPr>
          <w:sz w:val="25"/>
          <w:szCs w:val="25"/>
        </w:rPr>
        <w:t>И</w:t>
      </w:r>
      <w:r w:rsidRPr="00907CAF">
        <w:rPr>
          <w:sz w:val="25"/>
          <w:szCs w:val="25"/>
        </w:rPr>
        <w:t>нспекции Федеральной налоговой службы № 27 по г. Москве относится к ведущей группе должностей гражданской службы категории "специалисты".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Регистрационный номер (код) должности - 11-3-3-094.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2. Область профессиональной служебной деятельности </w:t>
      </w:r>
      <w:r w:rsidR="00990AF2">
        <w:rPr>
          <w:sz w:val="25"/>
          <w:szCs w:val="25"/>
        </w:rPr>
        <w:t xml:space="preserve">государственного </w:t>
      </w:r>
      <w:r w:rsidR="00EF0B3D">
        <w:rPr>
          <w:sz w:val="25"/>
          <w:szCs w:val="25"/>
        </w:rPr>
        <w:t>гражданского служащего Российской Федерации (далее соответственно – область деятельности, гражданский служащий): р</w:t>
      </w:r>
      <w:r w:rsidRPr="00907CAF">
        <w:rPr>
          <w:sz w:val="25"/>
          <w:szCs w:val="25"/>
        </w:rPr>
        <w:t>егулирование налоговой деятельности.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3. Вид профессиональной служебной деятельности </w:t>
      </w:r>
      <w:r w:rsidR="00EF0B3D">
        <w:rPr>
          <w:sz w:val="25"/>
          <w:szCs w:val="25"/>
        </w:rPr>
        <w:t>гражданского служащего (далее – вид деятельности)</w:t>
      </w:r>
      <w:r w:rsidRPr="00907CAF">
        <w:rPr>
          <w:sz w:val="25"/>
          <w:szCs w:val="25"/>
        </w:rPr>
        <w:t>:</w:t>
      </w:r>
      <w:r w:rsidR="00EF0B3D">
        <w:rPr>
          <w:sz w:val="25"/>
          <w:szCs w:val="25"/>
        </w:rPr>
        <w:t xml:space="preserve"> о</w:t>
      </w:r>
      <w:r w:rsidRPr="00907CAF">
        <w:rPr>
          <w:sz w:val="25"/>
          <w:szCs w:val="25"/>
        </w:rPr>
        <w:t xml:space="preserve">существление налогового контроля. 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4. Назначение на должность и освобождение от должности </w:t>
      </w:r>
      <w:r w:rsidR="00990AF2">
        <w:rPr>
          <w:sz w:val="25"/>
          <w:szCs w:val="25"/>
        </w:rPr>
        <w:t>главного государственного налогового инспектора</w:t>
      </w:r>
      <w:r w:rsidRPr="00907CAF">
        <w:rPr>
          <w:sz w:val="25"/>
          <w:szCs w:val="25"/>
        </w:rPr>
        <w:t xml:space="preserve"> осуществляется начальником </w:t>
      </w:r>
      <w:r w:rsidR="00EF0B3D">
        <w:rPr>
          <w:sz w:val="25"/>
          <w:szCs w:val="25"/>
        </w:rPr>
        <w:t>И</w:t>
      </w:r>
      <w:r w:rsidRPr="00907CAF">
        <w:rPr>
          <w:sz w:val="25"/>
          <w:szCs w:val="25"/>
        </w:rPr>
        <w:t>нспекции Федеральной налоговой службы № 27 по г. Москве (далее – Инспекция).</w:t>
      </w:r>
    </w:p>
    <w:p w:rsidR="009F6F70" w:rsidRPr="00907CAF" w:rsidRDefault="009F6F70" w:rsidP="009F6F7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5. Главный государственный налоговый инспектор</w:t>
      </w:r>
      <w:r w:rsidRPr="00907CAF">
        <w:rPr>
          <w:i/>
          <w:sz w:val="25"/>
          <w:szCs w:val="25"/>
        </w:rPr>
        <w:t xml:space="preserve"> </w:t>
      </w:r>
      <w:r w:rsidRPr="00907CAF">
        <w:rPr>
          <w:sz w:val="25"/>
          <w:szCs w:val="25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9F6F70" w:rsidRPr="00907CAF" w:rsidRDefault="009F6F70" w:rsidP="009F6F7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II. Квалификационные требования для замещения должности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гражданской службы</w:t>
      </w:r>
    </w:p>
    <w:p w:rsidR="00EF0B3D" w:rsidRPr="00907CAF" w:rsidRDefault="00EF0B3D" w:rsidP="009F6F70">
      <w:pPr>
        <w:spacing w:after="1" w:line="240" w:lineRule="atLeast"/>
        <w:jc w:val="center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 Для замещения должности </w:t>
      </w:r>
      <w:r w:rsidR="00990AF2">
        <w:rPr>
          <w:sz w:val="25"/>
          <w:szCs w:val="25"/>
        </w:rPr>
        <w:t>главного государственного налогового инспектора</w:t>
      </w:r>
      <w:r w:rsidRPr="00907CAF">
        <w:rPr>
          <w:i/>
          <w:sz w:val="25"/>
          <w:szCs w:val="25"/>
        </w:rPr>
        <w:t xml:space="preserve"> </w:t>
      </w:r>
      <w:r w:rsidRPr="00907CAF">
        <w:rPr>
          <w:sz w:val="25"/>
          <w:szCs w:val="25"/>
        </w:rPr>
        <w:t xml:space="preserve">устанавливаются следующие </w:t>
      </w:r>
      <w:r w:rsidR="00707ABD" w:rsidRPr="00707ABD">
        <w:rPr>
          <w:sz w:val="25"/>
          <w:szCs w:val="25"/>
        </w:rPr>
        <w:t>квалификационные</w:t>
      </w:r>
      <w:r w:rsidR="00707ABD" w:rsidRPr="00907CAF">
        <w:rPr>
          <w:sz w:val="25"/>
          <w:szCs w:val="25"/>
        </w:rPr>
        <w:t xml:space="preserve"> </w:t>
      </w:r>
      <w:r w:rsidRPr="00907CAF">
        <w:rPr>
          <w:sz w:val="25"/>
          <w:szCs w:val="25"/>
        </w:rPr>
        <w:t>требования.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6.1. Наличие высшего образования.</w:t>
      </w:r>
    </w:p>
    <w:p w:rsidR="009F6F70" w:rsidRPr="00907CAF" w:rsidRDefault="009F6F70" w:rsidP="009F6F70">
      <w:pPr>
        <w:widowControl w:val="0"/>
        <w:ind w:firstLine="540"/>
        <w:jc w:val="both"/>
        <w:rPr>
          <w:spacing w:val="-2"/>
          <w:sz w:val="25"/>
          <w:szCs w:val="25"/>
        </w:rPr>
      </w:pPr>
      <w:r w:rsidRPr="00907CAF">
        <w:rPr>
          <w:sz w:val="25"/>
          <w:szCs w:val="25"/>
        </w:rPr>
        <w:t xml:space="preserve">6.2. </w:t>
      </w:r>
      <w:r w:rsidRPr="00907CAF">
        <w:rPr>
          <w:bCs/>
          <w:sz w:val="25"/>
          <w:szCs w:val="25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 Профессиональный уровень: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6.3.1 </w:t>
      </w:r>
      <w:r w:rsidRPr="00907CAF">
        <w:rPr>
          <w:color w:val="000000"/>
          <w:spacing w:val="-2"/>
          <w:sz w:val="25"/>
          <w:szCs w:val="25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6.3.2. Наличие профессиональных знаний: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 3.2.1. В сфере законодательства Российской Федерации: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lastRenderedPageBreak/>
        <w:t>Конституция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 xml:space="preserve">Налоговый кодекс Российской Федерации;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 xml:space="preserve">Гражданский кодекс Российской Федерации;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Трудовой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Семейный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Таможенный кодекс Евразийского экономического союза;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Уголовный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Уголовно-процессуальный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 xml:space="preserve">Кодекс Российской Федерации об административных правонарушениях; </w:t>
      </w:r>
    </w:p>
    <w:p w:rsidR="009F6F70" w:rsidRPr="00907CAF" w:rsidRDefault="009F6F70" w:rsidP="009F6F70">
      <w:pPr>
        <w:pStyle w:val="a5"/>
        <w:numPr>
          <w:ilvl w:val="0"/>
          <w:numId w:val="6"/>
        </w:numPr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Закон Российской Федерации от 21 марта 1991 № 943-1 «О налоговых органах Российской Федерации»;</w:t>
      </w:r>
    </w:p>
    <w:p w:rsidR="009F6F70" w:rsidRPr="00907CAF" w:rsidRDefault="009F6F70" w:rsidP="009F6F70">
      <w:pPr>
        <w:pStyle w:val="a5"/>
        <w:numPr>
          <w:ilvl w:val="0"/>
          <w:numId w:val="6"/>
        </w:numPr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Федеральный закон от 27 июля 2004 № 79-ФЗ «О государственной гражданской службе Российской Федерации»;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от 25 декабря 2008 № 273-ФЗ «О противодействии коррупции»;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от 2 мая 2005 № 59-ФЗ «О порядке рассмотрения обращений граждан Российской Федерации»;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Российской Федерации от 27 июля 2006 № 152-ФЗ «О персональных данных»;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Указ Президента Российской Федерации от 7 мая 2012 № 601 «Об основных направлениях совершенствования системы государственного управления»;</w:t>
      </w:r>
    </w:p>
    <w:p w:rsidR="009F6F70" w:rsidRPr="00907CAF" w:rsidRDefault="009F6F70" w:rsidP="009F6F70">
      <w:pPr>
        <w:pStyle w:val="a5"/>
        <w:numPr>
          <w:ilvl w:val="0"/>
          <w:numId w:val="6"/>
        </w:numPr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Федеральный закон от 06.12.2011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402-ФЗ (ред. от 28.11.2018) «О бухгалтерском учете»;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Федеральный закон от 24.07.2007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209-ФЗ (ред. от 27.12.2018) «О развитии малого и среднего предпринимательства в Российской Федерации»;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lastRenderedPageBreak/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Приказ ФНС России от 07.11.2018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Постановление Госстандарта РФ от 06.08.1993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17 «Об утверждении общероссийского классификатора видов экономической деятельности, продукции и услуг»;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Приказ ФНС России от 17.11.2023 г. № ЕД-7-2/881@ «О вводе в промышленную эксплуатацию прикладного программного обеспечения АИС «Налог-3 в части создания прикладной подсистемы «Федеральный реестр потенциальных выгодоприобретателей».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 Письмо ФНС России от 12.01.2023 года №Д-6-02/1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НДС».;</w:t>
      </w:r>
    </w:p>
    <w:p w:rsidR="009F6F70" w:rsidRPr="00907CAF" w:rsidRDefault="009F6F70" w:rsidP="009F6F70">
      <w:pPr>
        <w:ind w:firstLine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</w:t>
      </w:r>
      <w:r w:rsidRPr="00907CAF">
        <w:rPr>
          <w:sz w:val="25"/>
          <w:szCs w:val="25"/>
        </w:rPr>
        <w:lastRenderedPageBreak/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F6F70" w:rsidRPr="00907CAF" w:rsidRDefault="009F6F70" w:rsidP="009F6F70">
      <w:pPr>
        <w:ind w:firstLine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9F6F70" w:rsidRPr="00907CAF" w:rsidRDefault="009F6F70" w:rsidP="009F6F70">
      <w:pPr>
        <w:ind w:firstLine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9F6F70" w:rsidRPr="00907CAF" w:rsidRDefault="00B72C86" w:rsidP="009F6F70">
      <w:pPr>
        <w:spacing w:line="240" w:lineRule="atLeast"/>
        <w:ind w:firstLine="539"/>
        <w:jc w:val="both"/>
        <w:rPr>
          <w:sz w:val="25"/>
          <w:szCs w:val="25"/>
        </w:rPr>
      </w:pPr>
      <w:r>
        <w:rPr>
          <w:sz w:val="25"/>
          <w:szCs w:val="25"/>
        </w:rPr>
        <w:t>Гражданский служащий</w:t>
      </w:r>
      <w:r w:rsidR="009F6F70" w:rsidRPr="00907CAF">
        <w:rPr>
          <w:sz w:val="25"/>
          <w:szCs w:val="25"/>
        </w:rPr>
        <w:t xml:space="preserve"> </w:t>
      </w:r>
      <w:r w:rsidR="009F6F70" w:rsidRPr="00907CAF">
        <w:rPr>
          <w:color w:val="000000"/>
          <w:sz w:val="25"/>
          <w:szCs w:val="2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6.3.2.2. Иные профессиональные знания: </w:t>
      </w:r>
    </w:p>
    <w:p w:rsidR="009F6F70" w:rsidRPr="00907CAF" w:rsidRDefault="009F6F70" w:rsidP="009F6F70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 xml:space="preserve">нормативные акты и документы, необходимые для администрирования </w:t>
      </w:r>
      <w:r w:rsidR="00C02290">
        <w:rPr>
          <w:rFonts w:ascii="Times New Roman" w:hAnsi="Times New Roman"/>
          <w:sz w:val="25"/>
          <w:szCs w:val="25"/>
        </w:rPr>
        <w:t>налога на добавленную стоимость.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6.3.3. Наличие функциональных знаний: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 xml:space="preserve">порядок и сроки проведения мероприятий налогового контроля, в </w:t>
      </w:r>
      <w:proofErr w:type="spellStart"/>
      <w:r w:rsidRPr="00907CAF">
        <w:rPr>
          <w:rFonts w:ascii="Times New Roman" w:hAnsi="Times New Roman"/>
          <w:color w:val="000000"/>
          <w:sz w:val="25"/>
          <w:szCs w:val="25"/>
        </w:rPr>
        <w:t>т.ч</w:t>
      </w:r>
      <w:proofErr w:type="spellEnd"/>
      <w:r w:rsidRPr="00907CAF">
        <w:rPr>
          <w:rFonts w:ascii="Times New Roman" w:hAnsi="Times New Roman"/>
          <w:color w:val="000000"/>
          <w:sz w:val="25"/>
          <w:szCs w:val="25"/>
        </w:rPr>
        <w:t>. камеральных проверок;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составлению актов камеральной проверки;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основы финансовых отношений и кредитных отношений;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судебно-арбитражная практика в части камеральных и выездных проверок;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схемы ухода от налогов;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порядок определения налогооблагаемой базы.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6.3.4. Наличие базовых умений: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знанию государственного языка Российской Федерации (русского языка);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знаниям и умениям в области информационно-коммуникационных технологий;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мыслить системно (стратегически);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планировать, рационально использовать служебное время и достигать результата;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коммуникативные умения;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управлять изменениями.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6.3.5. Наличие профессиональных умений: 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lastRenderedPageBreak/>
        <w:t>анализ результатов контрольной работы, проводимой при мероприятиях налогового контроля;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оперативно принимать и реали</w:t>
      </w:r>
      <w:r w:rsidR="00C02290">
        <w:rPr>
          <w:rFonts w:ascii="Times New Roman" w:hAnsi="Times New Roman"/>
          <w:color w:val="000000"/>
          <w:sz w:val="25"/>
          <w:szCs w:val="25"/>
        </w:rPr>
        <w:t>зовывать управленческие решения.</w:t>
      </w:r>
      <w:bookmarkStart w:id="1" w:name="_GoBack"/>
      <w:bookmarkEnd w:id="1"/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6.3.6. Наличие функциональных умений: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навыки делового письма;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проведение плановых и внеплановых документарных (камеральных) проверок (обследований).</w:t>
      </w:r>
    </w:p>
    <w:p w:rsidR="009F6F70" w:rsidRPr="00907CAF" w:rsidRDefault="009F6F70" w:rsidP="009F6F70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5"/>
          <w:szCs w:val="25"/>
        </w:rPr>
      </w:pPr>
    </w:p>
    <w:p w:rsidR="009F6F70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III. Должностные обязанности</w:t>
      </w:r>
    </w:p>
    <w:p w:rsidR="00B72C86" w:rsidRPr="00907CAF" w:rsidRDefault="00B72C86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</w:p>
    <w:p w:rsidR="009F6F70" w:rsidRPr="007C2FE0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7. Основные обязанности </w:t>
      </w:r>
      <w:r w:rsidR="00990AF2">
        <w:rPr>
          <w:sz w:val="25"/>
          <w:szCs w:val="25"/>
        </w:rPr>
        <w:t>главного государственного налогового инспектора</w:t>
      </w:r>
      <w:r w:rsidRPr="00907CAF">
        <w:rPr>
          <w:sz w:val="25"/>
          <w:szCs w:val="25"/>
        </w:rPr>
        <w:t xml:space="preserve">, а также ограничения, запреты и требования установлены статьями </w:t>
      </w:r>
      <w:hyperlink r:id="rId5" w:history="1">
        <w:r w:rsidRPr="00907CAF">
          <w:rPr>
            <w:sz w:val="25"/>
            <w:szCs w:val="25"/>
          </w:rPr>
          <w:t>15</w:t>
        </w:r>
      </w:hyperlink>
      <w:r w:rsidRPr="00907CAF">
        <w:rPr>
          <w:sz w:val="25"/>
          <w:szCs w:val="25"/>
        </w:rPr>
        <w:t>-</w:t>
      </w:r>
      <w:hyperlink r:id="rId6" w:history="1">
        <w:r w:rsidRPr="00907CAF">
          <w:rPr>
            <w:sz w:val="25"/>
            <w:szCs w:val="25"/>
          </w:rPr>
          <w:t>18</w:t>
        </w:r>
      </w:hyperlink>
      <w:r w:rsidRPr="00907CAF">
        <w:rPr>
          <w:sz w:val="25"/>
          <w:szCs w:val="25"/>
        </w:rPr>
        <w:t>, 20, 20.1, 20.2, 20.3 Федерального закона от 27.07.2004 № 79-ФЗ «О государственной гражданской службе Российской Федерации» (далее – Федеральный закон № 79-ФЗ).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8. В целях реализации задач и функций, возложенных на контрольно-аналитический отдел, главный государственный налоговый инспектор обязан: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проводить мероприятия в рамках статьи 76 Налогового Кодекса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а </w:t>
      </w:r>
      <w:proofErr w:type="gramStart"/>
      <w:r w:rsidRPr="00907CAF">
        <w:rPr>
          <w:rFonts w:ascii="Times New Roman" w:hAnsi="Times New Roman"/>
          <w:sz w:val="25"/>
          <w:szCs w:val="25"/>
          <w:lang w:eastAsia="ru-RU"/>
        </w:rPr>
        <w:t>так же</w:t>
      </w:r>
      <w:proofErr w:type="gramEnd"/>
      <w:r w:rsidRPr="00907CAF">
        <w:rPr>
          <w:rFonts w:ascii="Times New Roman" w:hAnsi="Times New Roman"/>
          <w:sz w:val="25"/>
          <w:szCs w:val="25"/>
          <w:lang w:eastAsia="ru-RU"/>
        </w:rPr>
        <w:t xml:space="preserve">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орган.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формировать решения о приостановлении (об отмене приостановления) операций по счетам налогоплательщиков.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отправлять сформированные и подписанные начальником (заместителем начальника) инспекции решения. 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контроль за получением и исполнением банками вынесенных Инспекцией решений о приостановлении (об отмене приостановления) операций по счетам налогоплательщиков;</w:t>
      </w:r>
    </w:p>
    <w:p w:rsidR="009F6F70" w:rsidRPr="00907CAF" w:rsidRDefault="009F6F70" w:rsidP="009F6F70">
      <w:pPr>
        <w:pStyle w:val="a3"/>
        <w:numPr>
          <w:ilvl w:val="1"/>
          <w:numId w:val="10"/>
        </w:numPr>
        <w:shd w:val="clear" w:color="auto" w:fill="FFFFFF"/>
        <w:spacing w:line="240" w:lineRule="atLeast"/>
        <w:ind w:left="567" w:right="-1" w:hanging="567"/>
        <w:jc w:val="both"/>
        <w:rPr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АКС НДС-2, включая построение и анализ дерева связей;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ПП ФРПВ и РАВП включая построение и анализ ВСА (визуально-сетевой анализ);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мероприятия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установлении предполагаемых "выгодоприобретателей";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инициировать проведения мероприятий оперативного контроля;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</w:t>
      </w:r>
      <w:r w:rsidRPr="00907CAF">
        <w:rPr>
          <w:rFonts w:ascii="Times New Roman" w:hAnsi="Times New Roman"/>
          <w:sz w:val="25"/>
          <w:szCs w:val="25"/>
          <w:lang w:eastAsia="ru-RU"/>
        </w:rPr>
        <w:lastRenderedPageBreak/>
        <w:t>по проведенным мероприятиям налогового контроля в отношении участников схем уклонения от налогообложения;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просматривать сведения в ЕНС налогоплательщиков в ПК АИС Налог-3;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мероприятия налогового контроля в рамках отработки «сложных» расхождений;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проводить мероприятия налогового контроля в рамках </w:t>
      </w:r>
      <w:proofErr w:type="spellStart"/>
      <w:r w:rsidRPr="00907CAF">
        <w:rPr>
          <w:rFonts w:ascii="Times New Roman" w:hAnsi="Times New Roman"/>
          <w:sz w:val="25"/>
          <w:szCs w:val="25"/>
          <w:lang w:eastAsia="ru-RU"/>
        </w:rPr>
        <w:t>предпроверочного</w:t>
      </w:r>
      <w:proofErr w:type="spellEnd"/>
      <w:r w:rsidRPr="00907CAF">
        <w:rPr>
          <w:rFonts w:ascii="Times New Roman" w:hAnsi="Times New Roman"/>
          <w:sz w:val="25"/>
          <w:szCs w:val="25"/>
          <w:lang w:eastAsia="ru-RU"/>
        </w:rPr>
        <w:t xml:space="preserve"> анализа финансово-хозяйственной деятельности налогоплательщиков - выгодоприобретателей;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анализировать модели поведения участников схем уклонения от налогообложения;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осуществлять подготовку и направление: требований в адрес налогоплательщика по предоставлению информации и документов; запросов по встречным проверкам: контрагентов, покупателям, перевозчикам; поручений о допросе налогоплательщиков, проведений осмотров юр. адресов и др.; 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направление запросов в банки и иные кредитные организации о движении денежных средств по счетам организаций.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организацию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анализ доходов физических лиц, в том числе данные налоговых агентов;</w:t>
      </w:r>
    </w:p>
    <w:p w:rsidR="009F6F70" w:rsidRPr="00907CAF" w:rsidRDefault="009F6F70" w:rsidP="009F6F70">
      <w:pPr>
        <w:shd w:val="clear" w:color="auto" w:fill="FFFFFF"/>
        <w:ind w:left="567" w:right="-1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проверку отражения в учете внешнеторговых сделок (экспорт, импорт);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ввод процессуальных документов в ПК АИС Налог-3;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банковскими счетами налогоплательщиков;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недостоверными сведениями налогоплательщиков;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анализировать и проверять имущественное положение </w:t>
      </w:r>
      <w:proofErr w:type="spellStart"/>
      <w:proofErr w:type="gramStart"/>
      <w:r w:rsidRPr="00907CAF">
        <w:rPr>
          <w:rFonts w:ascii="Times New Roman" w:hAnsi="Times New Roman"/>
          <w:sz w:val="25"/>
          <w:szCs w:val="25"/>
          <w:lang w:eastAsia="ru-RU"/>
        </w:rPr>
        <w:t>юл</w:t>
      </w:r>
      <w:proofErr w:type="spellEnd"/>
      <w:r w:rsidRPr="00907CAF">
        <w:rPr>
          <w:rFonts w:ascii="Times New Roman" w:hAnsi="Times New Roman"/>
          <w:sz w:val="25"/>
          <w:szCs w:val="25"/>
          <w:lang w:eastAsia="ru-RU"/>
        </w:rPr>
        <w:t>.,</w:t>
      </w:r>
      <w:proofErr w:type="gramEnd"/>
      <w:r w:rsidRPr="00907CAF">
        <w:rPr>
          <w:rFonts w:ascii="Times New Roman" w:hAnsi="Times New Roman"/>
          <w:sz w:val="25"/>
          <w:szCs w:val="25"/>
          <w:lang w:eastAsia="ru-RU"/>
        </w:rPr>
        <w:t>физ. Лиц (объекты недвижимости, транспортные средства и др.)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мониторинг налоговых поступлений;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lastRenderedPageBreak/>
        <w:t>проводить анализ данных ЕГРН, ЕГРЮЛ, ЕГРИП;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по результатам налоговой проверки и анализа, представленных налогоплательщиком документов и полученных из других источников материалов осуществлять передачу в отдел </w:t>
      </w:r>
      <w:proofErr w:type="spellStart"/>
      <w:r w:rsidRPr="00907CAF">
        <w:rPr>
          <w:rFonts w:ascii="Times New Roman" w:hAnsi="Times New Roman"/>
          <w:sz w:val="25"/>
          <w:szCs w:val="25"/>
          <w:lang w:eastAsia="ru-RU"/>
        </w:rPr>
        <w:t>предпроверочного</w:t>
      </w:r>
      <w:proofErr w:type="spellEnd"/>
      <w:r w:rsidRPr="00907CAF">
        <w:rPr>
          <w:rFonts w:ascii="Times New Roman" w:hAnsi="Times New Roman"/>
          <w:sz w:val="25"/>
          <w:szCs w:val="25"/>
          <w:lang w:eastAsia="ru-RU"/>
        </w:rPr>
        <w:t xml:space="preserve"> анализа;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анализ схем уклонения от налогообложения, в том числе крупнейших и основных налогоплательщиков;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передачу в правовой отдел проектов актов и решений по результатам контрольных мероприятий для осуществления визирования;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участвовать совместно с правовым отделом Инспекции в судебных заседаниях по вопросам, отнесенным к компетенции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взаимодействие между структурными подразделениями Инспекции.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участвовать в производстве по делам об административных правонарушениях, относящиеся к компетенции Отдела. 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на постоянной основе проводить самоконтроль, вести карту внутреннего контроля;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формирование установленной отчетности по предмету деятельности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подготовку аналитического и другого материала для руководства Инспекции по вопросам, относящимся к компетенции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подготовку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ведение в установленном порядке делопроизводства, хранение и сдача в архив документов Отдела, обеспечение сохранности номенклатурных дел.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обеспечивать сохранность служебного удостоверения;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соблюдать сроки исполнения документов, заданий, поручений руководства;</w:t>
      </w:r>
    </w:p>
    <w:p w:rsidR="00907CAF" w:rsidRPr="00907CAF" w:rsidRDefault="009F6F70" w:rsidP="00907CAF">
      <w:pPr>
        <w:widowControl w:val="0"/>
        <w:numPr>
          <w:ilvl w:val="1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работу с документами с грифом «ДСП».</w:t>
      </w:r>
    </w:p>
    <w:p w:rsidR="009F6F70" w:rsidRPr="00907CAF" w:rsidRDefault="009F6F70" w:rsidP="00F95553">
      <w:pPr>
        <w:ind w:firstLine="72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9. Главный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УФНС России по г. Москве, положением об отделе</w:t>
      </w:r>
      <w:r w:rsidRPr="00907CAF">
        <w:rPr>
          <w:i/>
          <w:sz w:val="25"/>
          <w:szCs w:val="25"/>
        </w:rPr>
        <w:t>,</w:t>
      </w:r>
      <w:r w:rsidRPr="00907CAF">
        <w:rPr>
          <w:sz w:val="25"/>
          <w:szCs w:val="25"/>
        </w:rPr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lastRenderedPageBreak/>
        <w:t xml:space="preserve">IV. Перечень вопросов, по которым </w:t>
      </w:r>
      <w:r w:rsidR="00B72C86">
        <w:rPr>
          <w:b/>
          <w:sz w:val="25"/>
          <w:szCs w:val="25"/>
        </w:rPr>
        <w:t>гражданский служащий</w:t>
      </w:r>
      <w:r w:rsidRPr="00907CAF">
        <w:rPr>
          <w:b/>
          <w:sz w:val="25"/>
          <w:szCs w:val="25"/>
        </w:rPr>
        <w:t xml:space="preserve"> вправе или обязан самостоятельно принимать управленческие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и иные решения</w:t>
      </w:r>
    </w:p>
    <w:p w:rsidR="00B72C86" w:rsidRPr="00907CAF" w:rsidRDefault="00B72C86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AA2E0B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10. При </w:t>
      </w:r>
      <w:r w:rsidRPr="00AA2E0B">
        <w:rPr>
          <w:sz w:val="25"/>
          <w:szCs w:val="25"/>
        </w:rPr>
        <w:t>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FF4416" w:rsidRDefault="004E0E15" w:rsidP="00FF4416">
      <w:pPr>
        <w:pStyle w:val="ConsPlusNormal"/>
        <w:ind w:firstLine="540"/>
        <w:jc w:val="both"/>
        <w:rPr>
          <w:sz w:val="25"/>
          <w:szCs w:val="25"/>
        </w:rPr>
      </w:pPr>
      <w:r w:rsidRPr="00B45E47">
        <w:rPr>
          <w:sz w:val="25"/>
          <w:szCs w:val="25"/>
        </w:rPr>
        <w:t xml:space="preserve">- </w:t>
      </w:r>
      <w:r w:rsidR="00C113F9" w:rsidRPr="00B45E47">
        <w:rPr>
          <w:sz w:val="25"/>
          <w:szCs w:val="25"/>
        </w:rPr>
        <w:t>пров</w:t>
      </w:r>
      <w:r w:rsidR="0029195D">
        <w:rPr>
          <w:sz w:val="25"/>
          <w:szCs w:val="25"/>
        </w:rPr>
        <w:t>е</w:t>
      </w:r>
      <w:r w:rsidR="00B45E47" w:rsidRPr="00B45E47">
        <w:rPr>
          <w:sz w:val="25"/>
          <w:szCs w:val="25"/>
        </w:rPr>
        <w:t>дение</w:t>
      </w:r>
      <w:r w:rsidR="00C113F9" w:rsidRPr="00B45E47">
        <w:rPr>
          <w:sz w:val="25"/>
          <w:szCs w:val="25"/>
        </w:rPr>
        <w:t xml:space="preserve"> </w:t>
      </w:r>
      <w:r w:rsidR="00B45E47" w:rsidRPr="00B45E47">
        <w:rPr>
          <w:sz w:val="25"/>
          <w:szCs w:val="25"/>
        </w:rPr>
        <w:t>мероприятий</w:t>
      </w:r>
      <w:r w:rsidR="00C113F9" w:rsidRPr="00B45E47">
        <w:rPr>
          <w:sz w:val="25"/>
          <w:szCs w:val="25"/>
        </w:rPr>
        <w:t xml:space="preserve"> налогового контроля в рамках </w:t>
      </w:r>
      <w:r w:rsidR="00B45E47" w:rsidRPr="00B45E47">
        <w:rPr>
          <w:sz w:val="25"/>
          <w:szCs w:val="25"/>
        </w:rPr>
        <w:t xml:space="preserve">проведения </w:t>
      </w:r>
      <w:r w:rsidR="00C113F9" w:rsidRPr="00B45E47">
        <w:rPr>
          <w:sz w:val="25"/>
          <w:szCs w:val="25"/>
        </w:rPr>
        <w:t>камеральных налоговых проверок налоговых деклараци</w:t>
      </w:r>
      <w:r w:rsidR="00FF4416" w:rsidRPr="00B45E47">
        <w:rPr>
          <w:sz w:val="25"/>
          <w:szCs w:val="25"/>
        </w:rPr>
        <w:t>й по НДС, а также оформления результатов налоговых проверок</w:t>
      </w:r>
      <w:r w:rsidR="0029195D" w:rsidRPr="00907CAF">
        <w:rPr>
          <w:sz w:val="25"/>
          <w:szCs w:val="25"/>
        </w:rPr>
        <w:t>;</w:t>
      </w:r>
    </w:p>
    <w:p w:rsidR="0029195D" w:rsidRDefault="0029195D" w:rsidP="00FF4416">
      <w:pPr>
        <w:pStyle w:val="ConsPlusNormal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- установление предполагаемых «выгодоприобретателей»</w:t>
      </w:r>
      <w:r w:rsidRPr="00907CAF">
        <w:rPr>
          <w:sz w:val="25"/>
          <w:szCs w:val="25"/>
        </w:rPr>
        <w:t>;</w:t>
      </w:r>
    </w:p>
    <w:p w:rsidR="0029195D" w:rsidRPr="00B45E47" w:rsidRDefault="0029195D" w:rsidP="00FF4416">
      <w:pPr>
        <w:pStyle w:val="ConsPlusNormal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- п</w:t>
      </w:r>
      <w:r w:rsidRPr="00B45E47">
        <w:rPr>
          <w:sz w:val="25"/>
          <w:szCs w:val="25"/>
        </w:rPr>
        <w:t>ров</w:t>
      </w:r>
      <w:r>
        <w:rPr>
          <w:sz w:val="25"/>
          <w:szCs w:val="25"/>
        </w:rPr>
        <w:t>е</w:t>
      </w:r>
      <w:r w:rsidRPr="00B45E47">
        <w:rPr>
          <w:sz w:val="25"/>
          <w:szCs w:val="25"/>
        </w:rPr>
        <w:t>дение</w:t>
      </w:r>
      <w:r>
        <w:rPr>
          <w:sz w:val="25"/>
          <w:szCs w:val="25"/>
        </w:rPr>
        <w:t xml:space="preserve"> процедуры </w:t>
      </w:r>
      <w:r w:rsidRPr="0029195D">
        <w:rPr>
          <w:sz w:val="25"/>
          <w:szCs w:val="25"/>
        </w:rPr>
        <w:t>«</w:t>
      </w:r>
      <w:proofErr w:type="spellStart"/>
      <w:r w:rsidRPr="0029195D">
        <w:rPr>
          <w:sz w:val="25"/>
          <w:szCs w:val="25"/>
        </w:rPr>
        <w:t>разакцепта</w:t>
      </w:r>
      <w:proofErr w:type="spellEnd"/>
      <w:r w:rsidRPr="0029195D">
        <w:rPr>
          <w:sz w:val="25"/>
          <w:szCs w:val="25"/>
        </w:rPr>
        <w:t xml:space="preserve">» предполагаемых выгодоприобретателей, некорректно определенных </w:t>
      </w:r>
      <w:r>
        <w:rPr>
          <w:sz w:val="25"/>
          <w:szCs w:val="25"/>
        </w:rPr>
        <w:t>«</w:t>
      </w:r>
      <w:proofErr w:type="spellStart"/>
      <w:r w:rsidRPr="0029195D">
        <w:rPr>
          <w:sz w:val="25"/>
          <w:szCs w:val="25"/>
        </w:rPr>
        <w:t>автоцепочками</w:t>
      </w:r>
      <w:proofErr w:type="spellEnd"/>
      <w:r>
        <w:rPr>
          <w:sz w:val="25"/>
          <w:szCs w:val="25"/>
        </w:rPr>
        <w:t>».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11. При исполнении служебных обязанностей главный государственный налоговый инспектор </w:t>
      </w:r>
      <w:r w:rsidRPr="004E0E15">
        <w:rPr>
          <w:sz w:val="25"/>
          <w:szCs w:val="25"/>
        </w:rPr>
        <w:t>обязан самостоятельно принимать</w:t>
      </w:r>
      <w:r w:rsidRPr="00907CAF">
        <w:rPr>
          <w:sz w:val="25"/>
          <w:szCs w:val="25"/>
        </w:rPr>
        <w:t xml:space="preserve"> решения по вопросам:</w:t>
      </w:r>
    </w:p>
    <w:p w:rsidR="00F95553" w:rsidRPr="00907CAF" w:rsidRDefault="00F95553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</w:t>
      </w:r>
      <w:r w:rsidR="00B207C5" w:rsidRPr="00907CAF">
        <w:rPr>
          <w:sz w:val="25"/>
          <w:szCs w:val="25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95553" w:rsidRPr="00907CAF" w:rsidRDefault="00B207C5" w:rsidP="00907CAF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иным вопросам, относящимся к компетенции </w:t>
      </w:r>
      <w:r w:rsidR="00990AF2">
        <w:rPr>
          <w:sz w:val="25"/>
          <w:szCs w:val="25"/>
        </w:rPr>
        <w:t>главного государственного налогового инспектора</w:t>
      </w:r>
      <w:r w:rsidRPr="00907CAF">
        <w:rPr>
          <w:sz w:val="25"/>
          <w:szCs w:val="25"/>
        </w:rPr>
        <w:t>.</w:t>
      </w:r>
    </w:p>
    <w:p w:rsidR="00907CAF" w:rsidRPr="00907CAF" w:rsidRDefault="00907CAF" w:rsidP="009F6F70">
      <w:pPr>
        <w:pStyle w:val="ConsPlusNormal"/>
        <w:jc w:val="both"/>
        <w:rPr>
          <w:color w:val="000000"/>
          <w:sz w:val="25"/>
          <w:szCs w:val="25"/>
          <w:shd w:val="clear" w:color="auto" w:fill="FFFFFF"/>
        </w:rPr>
      </w:pPr>
    </w:p>
    <w:p w:rsidR="009F6F70" w:rsidRPr="00907CAF" w:rsidRDefault="009F6F70" w:rsidP="00B72C86">
      <w:pPr>
        <w:pStyle w:val="ConsPlusNormal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 xml:space="preserve">V. Перечень вопросов, по которым </w:t>
      </w:r>
      <w:r w:rsidR="00B72C86">
        <w:rPr>
          <w:b/>
          <w:sz w:val="25"/>
          <w:szCs w:val="25"/>
        </w:rPr>
        <w:t>гражданский служащий</w:t>
      </w:r>
      <w:r w:rsidRPr="00907CAF">
        <w:rPr>
          <w:b/>
          <w:sz w:val="25"/>
          <w:szCs w:val="25"/>
        </w:rPr>
        <w:t xml:space="preserve"> вправе или обязан участвовать</w:t>
      </w:r>
      <w:r w:rsidR="00B72C86">
        <w:rPr>
          <w:b/>
          <w:sz w:val="25"/>
          <w:szCs w:val="25"/>
        </w:rPr>
        <w:t xml:space="preserve"> </w:t>
      </w:r>
      <w:r w:rsidRPr="00907CAF">
        <w:rPr>
          <w:b/>
          <w:sz w:val="25"/>
          <w:szCs w:val="25"/>
        </w:rPr>
        <w:t>при подготовке проектов нормативных правовых актов</w:t>
      </w:r>
    </w:p>
    <w:p w:rsidR="009F6F70" w:rsidRDefault="009F6F70" w:rsidP="00F95553">
      <w:pPr>
        <w:pStyle w:val="ConsPlusNormal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и (или) проектов управленческих и иных решений</w:t>
      </w:r>
    </w:p>
    <w:p w:rsidR="00907CAF" w:rsidRPr="00907CAF" w:rsidRDefault="00907CAF" w:rsidP="00F95553">
      <w:pPr>
        <w:pStyle w:val="ConsPlusNormal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12.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актов и (или) проектов управленческих и иных решений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направляет его вышестоящему должностному лицу внутри отдела.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13.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положений об инспекции и отделе;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графика отпусков гражданских служащих отдела;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иных актов по поручению руководства инспекции.</w:t>
      </w:r>
    </w:p>
    <w:p w:rsidR="009F6F70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VI. Сроки и процедуры подготовки, рассмотрения</w:t>
      </w:r>
    </w:p>
    <w:p w:rsidR="009F6F70" w:rsidRPr="00907CAF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проектов управленческих и иных решений, порядок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согласования и принятия данных решений</w:t>
      </w:r>
    </w:p>
    <w:p w:rsidR="00B72C86" w:rsidRPr="00907CAF" w:rsidRDefault="00B72C86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14. 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</w:t>
      </w:r>
      <w:r w:rsidR="00B72C86">
        <w:rPr>
          <w:sz w:val="25"/>
          <w:szCs w:val="25"/>
        </w:rPr>
        <w:t xml:space="preserve">  </w:t>
      </w:r>
      <w:r w:rsidRPr="00907CAF">
        <w:rPr>
          <w:sz w:val="25"/>
          <w:szCs w:val="25"/>
        </w:rPr>
        <w:t xml:space="preserve">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</w:t>
      </w:r>
      <w:r w:rsidRPr="00907CAF">
        <w:rPr>
          <w:sz w:val="25"/>
          <w:szCs w:val="25"/>
        </w:rPr>
        <w:lastRenderedPageBreak/>
        <w:t>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нормами правовыми актами Российской Федерации.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</w:p>
    <w:p w:rsidR="009F6F70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организациями</w:t>
      </w:r>
    </w:p>
    <w:p w:rsidR="00B72C86" w:rsidRPr="00907CAF" w:rsidRDefault="00B72C86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</w:p>
    <w:p w:rsidR="00B207C5" w:rsidRPr="00907CAF" w:rsidRDefault="009F6F70" w:rsidP="00907CAF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15. Взаимодействие </w:t>
      </w:r>
      <w:r w:rsidR="00990AF2">
        <w:rPr>
          <w:sz w:val="25"/>
          <w:szCs w:val="25"/>
        </w:rPr>
        <w:t>главного государственного налогового инспектора</w:t>
      </w:r>
      <w:r w:rsidRPr="00907CAF">
        <w:rPr>
          <w:sz w:val="25"/>
          <w:szCs w:val="25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B207C5" w:rsidRPr="00907CAF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885 «Об утверждении общих принципов служебного поведения государственных служащих»</w:t>
      </w:r>
      <w:r w:rsidR="00B207C5" w:rsidRPr="00907CAF">
        <w:rPr>
          <w:sz w:val="25"/>
          <w:szCs w:val="25"/>
        </w:rPr>
        <w:t>,</w:t>
      </w:r>
      <w:r w:rsidRPr="00907CAF">
        <w:rPr>
          <w:sz w:val="25"/>
          <w:szCs w:val="25"/>
        </w:rPr>
        <w:t xml:space="preserve"> и требований к служебному поведению, установленных статьей 18 Федерального закона</w:t>
      </w:r>
      <w:r w:rsidR="00B207C5" w:rsidRPr="00907CAF">
        <w:rPr>
          <w:sz w:val="25"/>
          <w:szCs w:val="25"/>
        </w:rPr>
        <w:t xml:space="preserve"> № 79-ФЗ</w:t>
      </w:r>
      <w:r w:rsidRPr="00907CAF">
        <w:rPr>
          <w:sz w:val="25"/>
          <w:szCs w:val="25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07C5" w:rsidRPr="00907CAF" w:rsidRDefault="00B207C5" w:rsidP="009F6F70">
      <w:pPr>
        <w:spacing w:after="1" w:line="240" w:lineRule="atLeast"/>
        <w:ind w:firstLine="540"/>
        <w:jc w:val="both"/>
        <w:rPr>
          <w:sz w:val="25"/>
          <w:szCs w:val="25"/>
        </w:rPr>
      </w:pPr>
    </w:p>
    <w:p w:rsidR="00740546" w:rsidRPr="00746AAA" w:rsidRDefault="009F6F70" w:rsidP="00740546">
      <w:pPr>
        <w:pStyle w:val="ConsPlusNormal"/>
        <w:jc w:val="center"/>
        <w:outlineLvl w:val="2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 xml:space="preserve">VIII. </w:t>
      </w:r>
      <w:r w:rsidR="00740546" w:rsidRPr="00433EFF">
        <w:rPr>
          <w:b/>
          <w:sz w:val="25"/>
          <w:szCs w:val="25"/>
        </w:rPr>
        <w:t>Перечень государственных услуг (видов деятельности), оказываемых по запросам</w:t>
      </w:r>
      <w:r w:rsidR="00740546">
        <w:rPr>
          <w:b/>
          <w:sz w:val="25"/>
          <w:szCs w:val="25"/>
        </w:rPr>
        <w:t xml:space="preserve"> </w:t>
      </w:r>
      <w:r w:rsidR="00740546" w:rsidRPr="00746AAA">
        <w:rPr>
          <w:b/>
          <w:sz w:val="25"/>
          <w:szCs w:val="25"/>
        </w:rPr>
        <w:t>граждан и организаций в соответствии с административным</w:t>
      </w:r>
    </w:p>
    <w:p w:rsidR="009F6F70" w:rsidRDefault="00740546" w:rsidP="00740546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746AAA">
        <w:rPr>
          <w:b/>
          <w:sz w:val="25"/>
          <w:szCs w:val="25"/>
        </w:rPr>
        <w:t>регламентом Федеральной налоговой службы</w:t>
      </w:r>
    </w:p>
    <w:p w:rsidR="00B72C86" w:rsidRPr="00907CAF" w:rsidRDefault="00B72C86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16.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</w:t>
      </w:r>
      <w:r w:rsidR="004D2FF6">
        <w:rPr>
          <w:sz w:val="25"/>
          <w:szCs w:val="25"/>
        </w:rPr>
        <w:t>,</w:t>
      </w:r>
      <w:r w:rsidRPr="00907CAF">
        <w:rPr>
          <w:sz w:val="25"/>
          <w:szCs w:val="25"/>
        </w:rPr>
        <w:t xml:space="preserve">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IX. Показатели эффективности и результативности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профессиональной служебной деятельности</w:t>
      </w:r>
    </w:p>
    <w:p w:rsidR="00B72C86" w:rsidRPr="00907CAF" w:rsidRDefault="00B72C86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17. Эффективность и результативность профессиональной служебной деятельности </w:t>
      </w:r>
      <w:r w:rsidR="00990AF2">
        <w:rPr>
          <w:sz w:val="25"/>
          <w:szCs w:val="25"/>
        </w:rPr>
        <w:t>главного государственного налогового инспектора</w:t>
      </w:r>
      <w:r w:rsidRPr="00907CAF">
        <w:rPr>
          <w:sz w:val="25"/>
          <w:szCs w:val="25"/>
        </w:rPr>
        <w:t xml:space="preserve"> оценивается по следующим показателям: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своевременности и оперативности выполнения поручений;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осознанию ответственности за последствия своих действий, принимаемых решений.</w:t>
      </w:r>
    </w:p>
    <w:sectPr w:rsidR="009F6F70" w:rsidRPr="00907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2BF"/>
    <w:rsid w:val="000F7379"/>
    <w:rsid w:val="0029195D"/>
    <w:rsid w:val="00374928"/>
    <w:rsid w:val="004D2FF6"/>
    <w:rsid w:val="004E0E15"/>
    <w:rsid w:val="005172BF"/>
    <w:rsid w:val="00632972"/>
    <w:rsid w:val="00707ABD"/>
    <w:rsid w:val="00740546"/>
    <w:rsid w:val="007C2FE0"/>
    <w:rsid w:val="008824E8"/>
    <w:rsid w:val="00883D9C"/>
    <w:rsid w:val="00907CAF"/>
    <w:rsid w:val="0093672C"/>
    <w:rsid w:val="0097289C"/>
    <w:rsid w:val="00990AF2"/>
    <w:rsid w:val="009F6F70"/>
    <w:rsid w:val="00AA2E0B"/>
    <w:rsid w:val="00AF4709"/>
    <w:rsid w:val="00B207C5"/>
    <w:rsid w:val="00B45E47"/>
    <w:rsid w:val="00B67B10"/>
    <w:rsid w:val="00B72C86"/>
    <w:rsid w:val="00C02290"/>
    <w:rsid w:val="00C113F9"/>
    <w:rsid w:val="00E76CB7"/>
    <w:rsid w:val="00EE318D"/>
    <w:rsid w:val="00EF0B3D"/>
    <w:rsid w:val="00F95553"/>
    <w:rsid w:val="00FF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3721B-28EB-4660-A25C-08FE0A51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6F7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6F70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rmal">
    <w:name w:val="ConsPlusNormal"/>
    <w:link w:val="ConsPlusNormal0"/>
    <w:rsid w:val="009F6F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F6F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F6F70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9F6F70"/>
    <w:rPr>
      <w:rFonts w:ascii="Calibri" w:eastAsia="Times New Roman" w:hAnsi="Calibri" w:cs="Times New Roman"/>
      <w:szCs w:val="20"/>
    </w:rPr>
  </w:style>
  <w:style w:type="paragraph" w:styleId="a5">
    <w:name w:val="No Spacing"/>
    <w:link w:val="a6"/>
    <w:uiPriority w:val="1"/>
    <w:qFormat/>
    <w:rsid w:val="009F6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9F6F7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B2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883D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13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13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hyperlink" Target="consultantplus://offline/ref=5B1765450808CD2E91183E1754AD498A13D263E8797F7F3BB5A351123F97EA776BD5DDD8F7538DB8b22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3923</Words>
  <Characters>22363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 Полина Борисовна</dc:creator>
  <cp:keywords/>
  <dc:description/>
  <cp:lastModifiedBy>Авдюхина Юлия Сергеевна</cp:lastModifiedBy>
  <cp:revision>7</cp:revision>
  <cp:lastPrinted>2024-11-12T11:56:00Z</cp:lastPrinted>
  <dcterms:created xsi:type="dcterms:W3CDTF">2025-03-19T15:07:00Z</dcterms:created>
  <dcterms:modified xsi:type="dcterms:W3CDTF">2025-03-25T08:28:00Z</dcterms:modified>
</cp:coreProperties>
</file>